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71DC" w14:textId="77777777" w:rsidR="00B94513" w:rsidRPr="00F25850" w:rsidRDefault="00B94513" w:rsidP="00B94513">
      <w:pPr>
        <w:jc w:val="center"/>
        <w:rPr>
          <w:b/>
          <w:szCs w:val="28"/>
          <w:lang w:val="pt-BR"/>
        </w:rPr>
      </w:pPr>
      <w:r w:rsidRPr="00F25850">
        <w:rPr>
          <w:b/>
          <w:szCs w:val="28"/>
          <w:lang w:val="pt-BR"/>
        </w:rPr>
        <w:t>BÁO GIÁ</w:t>
      </w:r>
    </w:p>
    <w:p w14:paraId="1594C523" w14:textId="77777777" w:rsidR="00B94513" w:rsidRPr="00F25850" w:rsidRDefault="00B94513" w:rsidP="00B94513">
      <w:pPr>
        <w:jc w:val="center"/>
        <w:rPr>
          <w:szCs w:val="28"/>
          <w:lang w:val="pt-BR"/>
        </w:rPr>
      </w:pPr>
      <w:r w:rsidRPr="00F25850">
        <w:rPr>
          <w:szCs w:val="28"/>
          <w:lang w:val="pt-BR"/>
        </w:rPr>
        <w:t>Kính gửi: Bệnh viện đa khoa Bắc Kạn</w:t>
      </w:r>
    </w:p>
    <w:p w14:paraId="075B9CBF" w14:textId="77777777" w:rsidR="00B94513" w:rsidRPr="00F25850" w:rsidRDefault="00B94513" w:rsidP="00B94513">
      <w:pPr>
        <w:pStyle w:val="BodyText"/>
        <w:shd w:val="clear" w:color="auto" w:fill="auto"/>
        <w:spacing w:after="120" w:line="240" w:lineRule="auto"/>
        <w:ind w:firstLine="720"/>
        <w:jc w:val="both"/>
        <w:rPr>
          <w:rStyle w:val="BodyTextChar1"/>
          <w:color w:val="000000"/>
          <w:sz w:val="28"/>
          <w:szCs w:val="28"/>
          <w:lang w:val="pt-BR" w:eastAsia="vi-VN"/>
        </w:rPr>
      </w:pPr>
      <w:r w:rsidRPr="00F25850">
        <w:rPr>
          <w:rStyle w:val="BodyTextChar1"/>
          <w:color w:val="000000"/>
          <w:sz w:val="28"/>
          <w:szCs w:val="28"/>
          <w:lang w:val="pt-BR" w:eastAsia="vi-VN"/>
        </w:rPr>
        <w:t xml:space="preserve">Trên cơ sở yêu cầu báo giá số:…., ngày …..tháng……năm… của </w:t>
      </w:r>
      <w:r w:rsidRPr="00F25850">
        <w:rPr>
          <w:i w:val="0"/>
          <w:iCs w:val="0"/>
          <w:sz w:val="28"/>
          <w:szCs w:val="28"/>
          <w:lang w:val="pt-BR"/>
        </w:rPr>
        <w:t>Bệnh viện đa khoa Bắc Kạn</w:t>
      </w:r>
      <w:r w:rsidRPr="00F25850">
        <w:rPr>
          <w:rStyle w:val="BodyTextChar1"/>
          <w:color w:val="000000"/>
          <w:sz w:val="28"/>
          <w:szCs w:val="28"/>
          <w:lang w:val="pt-BR" w:eastAsia="vi-VN"/>
        </w:rPr>
        <w:t>, chúng tôi....[ghi tên, địa chỉ của hãng sản xuất, nhà cung cấp; trường hợp nhiều hãng sản xuất, nhà cung cấp cùng tham gia trong một báo giá (gọi chung là liên danh) thì ghi rõ tên, địa chỉ của các thành viên liên danh] ; Mã số thuế: ……………….</w:t>
      </w:r>
    </w:p>
    <w:p w14:paraId="6098F45F" w14:textId="77777777" w:rsidR="00B94513" w:rsidRPr="00F25850" w:rsidRDefault="00B94513" w:rsidP="00B94513">
      <w:pPr>
        <w:pStyle w:val="BodyText"/>
        <w:shd w:val="clear" w:color="auto" w:fill="auto"/>
        <w:spacing w:after="120" w:line="240" w:lineRule="auto"/>
        <w:ind w:firstLine="720"/>
        <w:jc w:val="both"/>
        <w:rPr>
          <w:rStyle w:val="BodyTextChar1"/>
          <w:color w:val="000000"/>
          <w:sz w:val="28"/>
          <w:szCs w:val="28"/>
          <w:lang w:val="pt-BR" w:eastAsia="vi-VN"/>
        </w:rPr>
      </w:pPr>
      <w:r w:rsidRPr="00F25850">
        <w:rPr>
          <w:rStyle w:val="BodyTextChar1"/>
          <w:color w:val="000000"/>
          <w:sz w:val="28"/>
          <w:szCs w:val="28"/>
          <w:lang w:val="pt-BR" w:eastAsia="vi-VN"/>
        </w:rPr>
        <w:t>Báo giá cho các mặt hàng như sau:</w:t>
      </w:r>
    </w:p>
    <w:tbl>
      <w:tblPr>
        <w:tblStyle w:val="TableGrid"/>
        <w:tblW w:w="20038" w:type="dxa"/>
        <w:tblInd w:w="-431" w:type="dxa"/>
        <w:tblLook w:val="04A0" w:firstRow="1" w:lastRow="0" w:firstColumn="1" w:lastColumn="0" w:noHBand="0" w:noVBand="1"/>
      </w:tblPr>
      <w:tblGrid>
        <w:gridCol w:w="709"/>
        <w:gridCol w:w="1696"/>
        <w:gridCol w:w="2132"/>
        <w:gridCol w:w="1744"/>
        <w:gridCol w:w="1209"/>
        <w:gridCol w:w="6634"/>
        <w:gridCol w:w="1156"/>
        <w:gridCol w:w="1190"/>
        <w:gridCol w:w="1189"/>
        <w:gridCol w:w="1190"/>
        <w:gridCol w:w="1189"/>
      </w:tblGrid>
      <w:tr w:rsidR="0080770E" w:rsidRPr="00A5564B" w14:paraId="6EA8C572" w14:textId="5D80FE10" w:rsidTr="0080770E">
        <w:tc>
          <w:tcPr>
            <w:tcW w:w="709" w:type="dxa"/>
            <w:vAlign w:val="center"/>
          </w:tcPr>
          <w:p w14:paraId="31276521" w14:textId="77777777" w:rsidR="0080770E" w:rsidRPr="00A5564B" w:rsidRDefault="0080770E" w:rsidP="001449CD">
            <w:pPr>
              <w:jc w:val="center"/>
              <w:rPr>
                <w:rFonts w:ascii="Times New Roman" w:hAnsi="Times New Roman"/>
                <w:sz w:val="26"/>
                <w:szCs w:val="26"/>
              </w:rPr>
            </w:pPr>
            <w:r w:rsidRPr="00A5564B">
              <w:rPr>
                <w:rFonts w:ascii="Times New Roman" w:eastAsia="Times New Roman" w:hAnsi="Times New Roman"/>
                <w:b/>
                <w:bCs/>
                <w:color w:val="000000"/>
                <w:kern w:val="0"/>
                <w:sz w:val="26"/>
                <w:szCs w:val="26"/>
                <w14:ligatures w14:val="none"/>
              </w:rPr>
              <w:t>STT</w:t>
            </w:r>
          </w:p>
        </w:tc>
        <w:tc>
          <w:tcPr>
            <w:tcW w:w="1696" w:type="dxa"/>
            <w:vAlign w:val="center"/>
          </w:tcPr>
          <w:p w14:paraId="1CCEC7FE" w14:textId="77777777" w:rsidR="0080770E" w:rsidRPr="00A5564B" w:rsidRDefault="0080770E" w:rsidP="001449CD">
            <w:pPr>
              <w:jc w:val="center"/>
              <w:rPr>
                <w:rFonts w:ascii="Times New Roman" w:hAnsi="Times New Roman"/>
                <w:b/>
                <w:bCs/>
                <w:sz w:val="26"/>
                <w:szCs w:val="26"/>
              </w:rPr>
            </w:pPr>
            <w:r w:rsidRPr="00A5564B">
              <w:rPr>
                <w:rFonts w:ascii="Times New Roman" w:hAnsi="Times New Roman"/>
                <w:b/>
                <w:bCs/>
                <w:sz w:val="26"/>
                <w:szCs w:val="26"/>
              </w:rPr>
              <w:t>Danh mục hàng hóa</w:t>
            </w:r>
          </w:p>
        </w:tc>
        <w:tc>
          <w:tcPr>
            <w:tcW w:w="2132" w:type="dxa"/>
            <w:vAlign w:val="center"/>
          </w:tcPr>
          <w:p w14:paraId="2D4005A6" w14:textId="77777777" w:rsidR="0080770E" w:rsidRPr="002B593B" w:rsidRDefault="0080770E" w:rsidP="001449CD">
            <w:pPr>
              <w:jc w:val="center"/>
              <w:rPr>
                <w:rFonts w:ascii="Times New Roman" w:eastAsia="Times New Roman" w:hAnsi="Times New Roman"/>
                <w:b/>
                <w:bCs/>
                <w:color w:val="000000"/>
                <w:sz w:val="26"/>
                <w:szCs w:val="26"/>
              </w:rPr>
            </w:pPr>
            <w:r w:rsidRPr="002B593B">
              <w:rPr>
                <w:rFonts w:ascii="Times New Roman" w:eastAsia="Times New Roman" w:hAnsi="Times New Roman"/>
                <w:b/>
                <w:bCs/>
                <w:color w:val="FF0000"/>
                <w:kern w:val="0"/>
              </w:rPr>
              <w:t xml:space="preserve"> </w:t>
            </w:r>
            <w:r w:rsidRPr="002B593B">
              <w:rPr>
                <w:rFonts w:ascii="Times New Roman" w:eastAsia="Times New Roman" w:hAnsi="Times New Roman"/>
                <w:b/>
                <w:bCs/>
                <w:color w:val="333333"/>
                <w:kern w:val="0"/>
              </w:rPr>
              <w:t>Năm sản xuất</w:t>
            </w:r>
          </w:p>
        </w:tc>
        <w:tc>
          <w:tcPr>
            <w:tcW w:w="1744" w:type="dxa"/>
            <w:vAlign w:val="center"/>
          </w:tcPr>
          <w:p w14:paraId="0C257E1C" w14:textId="77777777" w:rsidR="0080770E" w:rsidRPr="002B593B" w:rsidRDefault="0080770E" w:rsidP="001449CD">
            <w:pPr>
              <w:jc w:val="center"/>
              <w:rPr>
                <w:rFonts w:ascii="Times New Roman" w:eastAsia="Times New Roman" w:hAnsi="Times New Roman"/>
                <w:b/>
                <w:bCs/>
                <w:color w:val="000000"/>
                <w:sz w:val="26"/>
                <w:szCs w:val="26"/>
              </w:rPr>
            </w:pPr>
            <w:r w:rsidRPr="002B593B">
              <w:rPr>
                <w:rFonts w:ascii="Times New Roman" w:eastAsia="Times New Roman" w:hAnsi="Times New Roman"/>
                <w:b/>
                <w:bCs/>
                <w:color w:val="333333"/>
                <w:kern w:val="0"/>
              </w:rPr>
              <w:t>Xuất xứ (quốc gia, vùng lãnh thổ)</w:t>
            </w:r>
          </w:p>
        </w:tc>
        <w:tc>
          <w:tcPr>
            <w:tcW w:w="1209" w:type="dxa"/>
            <w:vAlign w:val="center"/>
          </w:tcPr>
          <w:p w14:paraId="1563B29E" w14:textId="77777777" w:rsidR="0080770E" w:rsidRPr="002B593B" w:rsidRDefault="0080770E" w:rsidP="001449CD">
            <w:pPr>
              <w:jc w:val="center"/>
              <w:rPr>
                <w:rFonts w:ascii="Times New Roman" w:eastAsia="Times New Roman" w:hAnsi="Times New Roman"/>
                <w:b/>
                <w:bCs/>
                <w:color w:val="000000"/>
                <w:sz w:val="26"/>
                <w:szCs w:val="26"/>
              </w:rPr>
            </w:pPr>
            <w:r w:rsidRPr="002B593B">
              <w:rPr>
                <w:rFonts w:ascii="Times New Roman" w:eastAsia="Times New Roman" w:hAnsi="Times New Roman"/>
                <w:b/>
                <w:bCs/>
                <w:color w:val="333333"/>
                <w:kern w:val="0"/>
              </w:rPr>
              <w:t>Hãng sản xuất</w:t>
            </w:r>
          </w:p>
        </w:tc>
        <w:tc>
          <w:tcPr>
            <w:tcW w:w="6634" w:type="dxa"/>
            <w:vAlign w:val="center"/>
          </w:tcPr>
          <w:p w14:paraId="2CC824F3" w14:textId="3EC8A6B4" w:rsidR="0080770E" w:rsidRPr="00A5564B" w:rsidRDefault="0080770E" w:rsidP="001449CD">
            <w:pPr>
              <w:jc w:val="center"/>
              <w:rPr>
                <w:rFonts w:ascii="Times New Roman" w:hAnsi="Times New Roman"/>
                <w:sz w:val="26"/>
                <w:szCs w:val="26"/>
              </w:rPr>
            </w:pPr>
            <w:r w:rsidRPr="00A5564B">
              <w:rPr>
                <w:rFonts w:ascii="Times New Roman" w:eastAsia="Times New Roman" w:hAnsi="Times New Roman"/>
                <w:b/>
                <w:bCs/>
                <w:color w:val="000000"/>
                <w:kern w:val="0"/>
                <w:sz w:val="26"/>
                <w:szCs w:val="26"/>
                <w14:ligatures w14:val="none"/>
              </w:rPr>
              <w:t xml:space="preserve">Thông số kỹ thuật, quy cách </w:t>
            </w:r>
          </w:p>
        </w:tc>
        <w:tc>
          <w:tcPr>
            <w:tcW w:w="1156" w:type="dxa"/>
          </w:tcPr>
          <w:p w14:paraId="153E580B" w14:textId="77777777" w:rsidR="0080770E" w:rsidRDefault="0080770E" w:rsidP="001449CD">
            <w:pPr>
              <w:jc w:val="center"/>
              <w:rPr>
                <w:rFonts w:ascii="Times New Roman" w:eastAsia="Times New Roman" w:hAnsi="Times New Roman"/>
                <w:b/>
                <w:bCs/>
                <w:color w:val="000000"/>
                <w:sz w:val="26"/>
                <w:szCs w:val="26"/>
              </w:rPr>
            </w:pPr>
          </w:p>
          <w:p w14:paraId="13C468B4" w14:textId="77777777" w:rsidR="0080770E" w:rsidRPr="00A5564B" w:rsidRDefault="0080770E" w:rsidP="001449CD">
            <w:pPr>
              <w:jc w:val="center"/>
              <w:rPr>
                <w:rFonts w:ascii="Times New Roman" w:eastAsia="Times New Roman" w:hAnsi="Times New Roman"/>
                <w:b/>
                <w:bCs/>
                <w:color w:val="000000"/>
                <w:sz w:val="26"/>
                <w:szCs w:val="26"/>
              </w:rPr>
            </w:pPr>
            <w:r w:rsidRPr="00A5564B">
              <w:rPr>
                <w:rFonts w:ascii="Times New Roman" w:eastAsia="Times New Roman" w:hAnsi="Times New Roman"/>
                <w:b/>
                <w:bCs/>
                <w:color w:val="000000"/>
                <w:sz w:val="26"/>
                <w:szCs w:val="26"/>
              </w:rPr>
              <w:t>Đơn vị tính</w:t>
            </w:r>
          </w:p>
        </w:tc>
        <w:tc>
          <w:tcPr>
            <w:tcW w:w="1190" w:type="dxa"/>
          </w:tcPr>
          <w:p w14:paraId="70F17889" w14:textId="77777777" w:rsidR="0080770E" w:rsidRDefault="0080770E" w:rsidP="001449CD">
            <w:pPr>
              <w:jc w:val="center"/>
              <w:rPr>
                <w:rFonts w:ascii="Times New Roman" w:eastAsia="Times New Roman" w:hAnsi="Times New Roman"/>
                <w:b/>
                <w:bCs/>
                <w:color w:val="000000"/>
                <w:sz w:val="26"/>
                <w:szCs w:val="26"/>
              </w:rPr>
            </w:pPr>
          </w:p>
          <w:p w14:paraId="7AAA13FB" w14:textId="77777777" w:rsidR="0080770E" w:rsidRPr="00A5564B" w:rsidRDefault="0080770E" w:rsidP="001449CD">
            <w:pPr>
              <w:jc w:val="center"/>
              <w:rPr>
                <w:rFonts w:ascii="Times New Roman" w:eastAsia="Times New Roman" w:hAnsi="Times New Roman"/>
                <w:b/>
                <w:bCs/>
                <w:color w:val="000000"/>
                <w:sz w:val="26"/>
                <w:szCs w:val="26"/>
              </w:rPr>
            </w:pPr>
            <w:r w:rsidRPr="00A5564B">
              <w:rPr>
                <w:rFonts w:ascii="Times New Roman" w:eastAsia="Times New Roman" w:hAnsi="Times New Roman"/>
                <w:b/>
                <w:bCs/>
                <w:color w:val="000000"/>
                <w:sz w:val="26"/>
                <w:szCs w:val="26"/>
              </w:rPr>
              <w:t>Số lượng</w:t>
            </w:r>
          </w:p>
        </w:tc>
        <w:tc>
          <w:tcPr>
            <w:tcW w:w="1189" w:type="dxa"/>
          </w:tcPr>
          <w:p w14:paraId="3ABFAD8F" w14:textId="77777777" w:rsidR="0080770E" w:rsidRDefault="0080770E" w:rsidP="001449CD">
            <w:pPr>
              <w:jc w:val="center"/>
              <w:rPr>
                <w:rFonts w:ascii="Times New Roman" w:eastAsia="Times New Roman" w:hAnsi="Times New Roman"/>
                <w:b/>
                <w:bCs/>
                <w:color w:val="000000"/>
                <w:sz w:val="26"/>
                <w:szCs w:val="26"/>
              </w:rPr>
            </w:pPr>
          </w:p>
          <w:p w14:paraId="49C725ED" w14:textId="6C9567E5" w:rsidR="0080770E" w:rsidRPr="00ED4FBE" w:rsidRDefault="0080770E" w:rsidP="001449CD">
            <w:pPr>
              <w:jc w:val="center"/>
              <w:rPr>
                <w:rFonts w:ascii="Times New Roman" w:eastAsia="Times New Roman" w:hAnsi="Times New Roman"/>
                <w:b/>
                <w:bCs/>
                <w:color w:val="000000"/>
                <w:sz w:val="26"/>
                <w:szCs w:val="26"/>
              </w:rPr>
            </w:pPr>
            <w:r w:rsidRPr="00ED4FBE">
              <w:rPr>
                <w:rFonts w:ascii="Times New Roman" w:eastAsia="Times New Roman" w:hAnsi="Times New Roman"/>
                <w:b/>
                <w:bCs/>
                <w:color w:val="000000"/>
                <w:sz w:val="26"/>
                <w:szCs w:val="26"/>
              </w:rPr>
              <w:t>Đơn giá</w:t>
            </w:r>
          </w:p>
        </w:tc>
        <w:tc>
          <w:tcPr>
            <w:tcW w:w="1190" w:type="dxa"/>
          </w:tcPr>
          <w:p w14:paraId="425E02B2" w14:textId="77777777" w:rsidR="0080770E" w:rsidRDefault="0080770E" w:rsidP="001449CD">
            <w:pPr>
              <w:jc w:val="center"/>
              <w:rPr>
                <w:rFonts w:ascii="Times New Roman" w:eastAsia="Times New Roman" w:hAnsi="Times New Roman"/>
                <w:b/>
                <w:bCs/>
                <w:color w:val="000000"/>
                <w:sz w:val="26"/>
                <w:szCs w:val="26"/>
              </w:rPr>
            </w:pPr>
          </w:p>
          <w:p w14:paraId="6B222870" w14:textId="66721A0B" w:rsidR="0080770E" w:rsidRPr="00ED4FBE" w:rsidRDefault="0080770E" w:rsidP="001449CD">
            <w:pPr>
              <w:jc w:val="center"/>
              <w:rPr>
                <w:rFonts w:ascii="Times New Roman" w:eastAsia="Times New Roman" w:hAnsi="Times New Roman"/>
                <w:b/>
                <w:bCs/>
                <w:color w:val="000000"/>
                <w:sz w:val="26"/>
                <w:szCs w:val="26"/>
              </w:rPr>
            </w:pPr>
            <w:r w:rsidRPr="00ED4FBE">
              <w:rPr>
                <w:rFonts w:ascii="Times New Roman" w:eastAsia="Times New Roman" w:hAnsi="Times New Roman"/>
                <w:b/>
                <w:bCs/>
                <w:color w:val="000000"/>
                <w:sz w:val="26"/>
                <w:szCs w:val="26"/>
              </w:rPr>
              <w:t>Thành tiền</w:t>
            </w:r>
          </w:p>
        </w:tc>
        <w:tc>
          <w:tcPr>
            <w:tcW w:w="1189" w:type="dxa"/>
          </w:tcPr>
          <w:p w14:paraId="55AF7D4C" w14:textId="77777777" w:rsidR="0080770E" w:rsidRDefault="0080770E" w:rsidP="001449CD">
            <w:pPr>
              <w:jc w:val="center"/>
              <w:rPr>
                <w:rFonts w:ascii="Times New Roman" w:eastAsia="Times New Roman" w:hAnsi="Times New Roman"/>
                <w:b/>
                <w:bCs/>
                <w:color w:val="000000"/>
                <w:sz w:val="26"/>
                <w:szCs w:val="26"/>
              </w:rPr>
            </w:pPr>
          </w:p>
          <w:p w14:paraId="389FA173" w14:textId="2B9A3351" w:rsidR="0080770E" w:rsidRPr="00ED4FBE" w:rsidRDefault="0080770E" w:rsidP="001449CD">
            <w:pPr>
              <w:jc w:val="center"/>
              <w:rPr>
                <w:rFonts w:ascii="Times New Roman" w:eastAsia="Times New Roman" w:hAnsi="Times New Roman"/>
                <w:b/>
                <w:bCs/>
                <w:color w:val="000000"/>
                <w:sz w:val="26"/>
                <w:szCs w:val="26"/>
              </w:rPr>
            </w:pPr>
            <w:r w:rsidRPr="00ED4FBE">
              <w:rPr>
                <w:rFonts w:ascii="Times New Roman" w:eastAsia="Times New Roman" w:hAnsi="Times New Roman"/>
                <w:b/>
                <w:bCs/>
                <w:color w:val="000000"/>
                <w:sz w:val="26"/>
                <w:szCs w:val="26"/>
              </w:rPr>
              <w:t>Ghi chú</w:t>
            </w:r>
          </w:p>
        </w:tc>
      </w:tr>
      <w:tr w:rsidR="0080770E" w:rsidRPr="00A5564B" w14:paraId="07072F4C" w14:textId="5F01995C" w:rsidTr="0080770E">
        <w:tc>
          <w:tcPr>
            <w:tcW w:w="709" w:type="dxa"/>
            <w:vAlign w:val="center"/>
          </w:tcPr>
          <w:p w14:paraId="5BAB8FE9" w14:textId="6C9EFEC9" w:rsidR="0080770E" w:rsidRPr="00A5564B" w:rsidRDefault="0080770E" w:rsidP="001449CD">
            <w:pPr>
              <w:rPr>
                <w:rFonts w:ascii="Times New Roman" w:hAnsi="Times New Roman"/>
                <w:sz w:val="26"/>
                <w:szCs w:val="26"/>
              </w:rPr>
            </w:pPr>
          </w:p>
        </w:tc>
        <w:tc>
          <w:tcPr>
            <w:tcW w:w="1696" w:type="dxa"/>
            <w:vAlign w:val="center"/>
          </w:tcPr>
          <w:p w14:paraId="6A27B00E" w14:textId="7ACEDA70" w:rsidR="0080770E" w:rsidRPr="00A5564B" w:rsidRDefault="0080770E" w:rsidP="001449CD">
            <w:pPr>
              <w:rPr>
                <w:rFonts w:ascii="Times New Roman" w:hAnsi="Times New Roman"/>
                <w:sz w:val="26"/>
                <w:szCs w:val="26"/>
              </w:rPr>
            </w:pPr>
          </w:p>
        </w:tc>
        <w:tc>
          <w:tcPr>
            <w:tcW w:w="2132" w:type="dxa"/>
          </w:tcPr>
          <w:p w14:paraId="75FC0CA0" w14:textId="77777777" w:rsidR="0080770E" w:rsidRPr="00A5564B" w:rsidRDefault="0080770E" w:rsidP="001449CD">
            <w:pPr>
              <w:rPr>
                <w:rFonts w:eastAsia="Times New Roman"/>
                <w:color w:val="000000"/>
                <w:sz w:val="26"/>
                <w:szCs w:val="26"/>
              </w:rPr>
            </w:pPr>
          </w:p>
        </w:tc>
        <w:tc>
          <w:tcPr>
            <w:tcW w:w="1744" w:type="dxa"/>
          </w:tcPr>
          <w:p w14:paraId="617D3EE0" w14:textId="77777777" w:rsidR="0080770E" w:rsidRPr="00A5564B" w:rsidRDefault="0080770E" w:rsidP="001449CD">
            <w:pPr>
              <w:rPr>
                <w:rFonts w:eastAsia="Times New Roman"/>
                <w:color w:val="000000"/>
                <w:sz w:val="26"/>
                <w:szCs w:val="26"/>
              </w:rPr>
            </w:pPr>
          </w:p>
        </w:tc>
        <w:tc>
          <w:tcPr>
            <w:tcW w:w="1209" w:type="dxa"/>
          </w:tcPr>
          <w:p w14:paraId="1CE1EED2" w14:textId="77777777" w:rsidR="0080770E" w:rsidRPr="00A5564B" w:rsidRDefault="0080770E" w:rsidP="001449CD">
            <w:pPr>
              <w:rPr>
                <w:rFonts w:eastAsia="Times New Roman"/>
                <w:color w:val="000000"/>
                <w:sz w:val="26"/>
                <w:szCs w:val="26"/>
              </w:rPr>
            </w:pPr>
          </w:p>
        </w:tc>
        <w:tc>
          <w:tcPr>
            <w:tcW w:w="6634" w:type="dxa"/>
            <w:vAlign w:val="bottom"/>
          </w:tcPr>
          <w:p w14:paraId="18102F80" w14:textId="72B8CF37" w:rsidR="0080770E" w:rsidRPr="00A5564B" w:rsidRDefault="0080770E" w:rsidP="00B94513">
            <w:pPr>
              <w:spacing w:after="0"/>
              <w:rPr>
                <w:rFonts w:ascii="Times New Roman" w:hAnsi="Times New Roman"/>
                <w:sz w:val="26"/>
                <w:szCs w:val="26"/>
              </w:rPr>
            </w:pPr>
          </w:p>
        </w:tc>
        <w:tc>
          <w:tcPr>
            <w:tcW w:w="1156" w:type="dxa"/>
          </w:tcPr>
          <w:p w14:paraId="4ADC1E62" w14:textId="28EC5222" w:rsidR="0080770E" w:rsidRPr="00A5564B" w:rsidRDefault="0080770E" w:rsidP="001449CD">
            <w:pPr>
              <w:jc w:val="center"/>
              <w:rPr>
                <w:rFonts w:ascii="Times New Roman" w:hAnsi="Times New Roman"/>
                <w:sz w:val="26"/>
                <w:szCs w:val="26"/>
              </w:rPr>
            </w:pPr>
          </w:p>
        </w:tc>
        <w:tc>
          <w:tcPr>
            <w:tcW w:w="1190" w:type="dxa"/>
          </w:tcPr>
          <w:p w14:paraId="48543DE0" w14:textId="32B01A43" w:rsidR="0080770E" w:rsidRPr="00A5564B" w:rsidRDefault="0080770E" w:rsidP="001449CD">
            <w:pPr>
              <w:jc w:val="center"/>
              <w:rPr>
                <w:rFonts w:ascii="Times New Roman" w:hAnsi="Times New Roman"/>
                <w:sz w:val="26"/>
                <w:szCs w:val="26"/>
              </w:rPr>
            </w:pPr>
          </w:p>
        </w:tc>
        <w:tc>
          <w:tcPr>
            <w:tcW w:w="1189" w:type="dxa"/>
          </w:tcPr>
          <w:p w14:paraId="384BFE37" w14:textId="77777777" w:rsidR="0080770E" w:rsidRPr="00A5564B" w:rsidRDefault="0080770E" w:rsidP="001449CD">
            <w:pPr>
              <w:jc w:val="center"/>
              <w:rPr>
                <w:sz w:val="26"/>
                <w:szCs w:val="26"/>
              </w:rPr>
            </w:pPr>
          </w:p>
        </w:tc>
        <w:tc>
          <w:tcPr>
            <w:tcW w:w="1190" w:type="dxa"/>
          </w:tcPr>
          <w:p w14:paraId="0CC25B52" w14:textId="77777777" w:rsidR="0080770E" w:rsidRPr="00A5564B" w:rsidRDefault="0080770E" w:rsidP="001449CD">
            <w:pPr>
              <w:jc w:val="center"/>
              <w:rPr>
                <w:sz w:val="26"/>
                <w:szCs w:val="26"/>
              </w:rPr>
            </w:pPr>
          </w:p>
        </w:tc>
        <w:tc>
          <w:tcPr>
            <w:tcW w:w="1189" w:type="dxa"/>
          </w:tcPr>
          <w:p w14:paraId="5B653D6E" w14:textId="77777777" w:rsidR="0080770E" w:rsidRPr="00A5564B" w:rsidRDefault="0080770E" w:rsidP="001449CD">
            <w:pPr>
              <w:jc w:val="center"/>
              <w:rPr>
                <w:sz w:val="26"/>
                <w:szCs w:val="26"/>
              </w:rPr>
            </w:pPr>
          </w:p>
        </w:tc>
      </w:tr>
      <w:tr w:rsidR="0080770E" w:rsidRPr="00A5564B" w14:paraId="2FC8058A" w14:textId="55F28B16" w:rsidTr="0080770E">
        <w:tc>
          <w:tcPr>
            <w:tcW w:w="709" w:type="dxa"/>
            <w:vAlign w:val="center"/>
          </w:tcPr>
          <w:p w14:paraId="39AE38D9" w14:textId="084E4027" w:rsidR="0080770E" w:rsidRPr="00A5564B" w:rsidRDefault="0080770E" w:rsidP="001449CD">
            <w:pPr>
              <w:rPr>
                <w:rFonts w:ascii="Times New Roman" w:eastAsia="Times New Roman" w:hAnsi="Times New Roman"/>
                <w:color w:val="000000"/>
                <w:kern w:val="0"/>
                <w:sz w:val="26"/>
                <w:szCs w:val="26"/>
                <w14:ligatures w14:val="none"/>
              </w:rPr>
            </w:pPr>
          </w:p>
        </w:tc>
        <w:tc>
          <w:tcPr>
            <w:tcW w:w="1696" w:type="dxa"/>
            <w:vAlign w:val="center"/>
          </w:tcPr>
          <w:p w14:paraId="653F529B" w14:textId="2AA147DA" w:rsidR="0080770E" w:rsidRPr="00A5564B" w:rsidRDefault="0080770E" w:rsidP="001449CD">
            <w:pPr>
              <w:rPr>
                <w:rFonts w:ascii="Times New Roman" w:eastAsia="Times New Roman" w:hAnsi="Times New Roman"/>
                <w:color w:val="000000"/>
                <w:kern w:val="0"/>
                <w:sz w:val="26"/>
                <w:szCs w:val="26"/>
                <w14:ligatures w14:val="none"/>
              </w:rPr>
            </w:pPr>
          </w:p>
        </w:tc>
        <w:tc>
          <w:tcPr>
            <w:tcW w:w="2132" w:type="dxa"/>
          </w:tcPr>
          <w:p w14:paraId="6EB363B8" w14:textId="77777777" w:rsidR="0080770E" w:rsidRPr="00A5564B" w:rsidRDefault="0080770E" w:rsidP="001449CD">
            <w:pPr>
              <w:rPr>
                <w:rFonts w:eastAsia="Times New Roman"/>
                <w:color w:val="000000"/>
                <w:sz w:val="26"/>
                <w:szCs w:val="26"/>
              </w:rPr>
            </w:pPr>
          </w:p>
        </w:tc>
        <w:tc>
          <w:tcPr>
            <w:tcW w:w="1744" w:type="dxa"/>
          </w:tcPr>
          <w:p w14:paraId="7305833A" w14:textId="77777777" w:rsidR="0080770E" w:rsidRPr="00A5564B" w:rsidRDefault="0080770E" w:rsidP="001449CD">
            <w:pPr>
              <w:rPr>
                <w:rFonts w:eastAsia="Times New Roman"/>
                <w:color w:val="000000"/>
                <w:sz w:val="26"/>
                <w:szCs w:val="26"/>
              </w:rPr>
            </w:pPr>
          </w:p>
        </w:tc>
        <w:tc>
          <w:tcPr>
            <w:tcW w:w="1209" w:type="dxa"/>
          </w:tcPr>
          <w:p w14:paraId="35882BCD" w14:textId="77777777" w:rsidR="0080770E" w:rsidRPr="00A5564B" w:rsidRDefault="0080770E" w:rsidP="001449CD">
            <w:pPr>
              <w:rPr>
                <w:rFonts w:eastAsia="Times New Roman"/>
                <w:color w:val="000000"/>
                <w:sz w:val="26"/>
                <w:szCs w:val="26"/>
              </w:rPr>
            </w:pPr>
          </w:p>
        </w:tc>
        <w:tc>
          <w:tcPr>
            <w:tcW w:w="6634" w:type="dxa"/>
            <w:vAlign w:val="bottom"/>
          </w:tcPr>
          <w:p w14:paraId="55436AA6" w14:textId="36F25C47" w:rsidR="0080770E" w:rsidRPr="00A5564B" w:rsidRDefault="0080770E" w:rsidP="00B94513">
            <w:pPr>
              <w:spacing w:after="0"/>
              <w:rPr>
                <w:rFonts w:ascii="Times New Roman" w:eastAsia="Times New Roman" w:hAnsi="Times New Roman"/>
                <w:color w:val="000000"/>
                <w:kern w:val="0"/>
                <w:sz w:val="26"/>
                <w:szCs w:val="26"/>
                <w14:ligatures w14:val="none"/>
              </w:rPr>
            </w:pPr>
          </w:p>
        </w:tc>
        <w:tc>
          <w:tcPr>
            <w:tcW w:w="1156" w:type="dxa"/>
          </w:tcPr>
          <w:p w14:paraId="263A2A4C" w14:textId="627BD6E5" w:rsidR="0080770E" w:rsidRPr="00A5564B" w:rsidRDefault="0080770E" w:rsidP="001449CD">
            <w:pPr>
              <w:jc w:val="center"/>
              <w:rPr>
                <w:rFonts w:ascii="Times New Roman" w:eastAsia="Times New Roman" w:hAnsi="Times New Roman"/>
                <w:color w:val="000000"/>
                <w:sz w:val="26"/>
                <w:szCs w:val="26"/>
              </w:rPr>
            </w:pPr>
          </w:p>
        </w:tc>
        <w:tc>
          <w:tcPr>
            <w:tcW w:w="1190" w:type="dxa"/>
          </w:tcPr>
          <w:p w14:paraId="47C8AABA" w14:textId="0D17BB5F" w:rsidR="0080770E" w:rsidRPr="00A5564B" w:rsidRDefault="0080770E" w:rsidP="001449CD">
            <w:pPr>
              <w:jc w:val="center"/>
              <w:rPr>
                <w:rFonts w:ascii="Times New Roman" w:eastAsia="Times New Roman" w:hAnsi="Times New Roman"/>
                <w:color w:val="000000"/>
                <w:sz w:val="26"/>
                <w:szCs w:val="26"/>
              </w:rPr>
            </w:pPr>
          </w:p>
        </w:tc>
        <w:tc>
          <w:tcPr>
            <w:tcW w:w="1189" w:type="dxa"/>
          </w:tcPr>
          <w:p w14:paraId="604B372C" w14:textId="77777777" w:rsidR="0080770E" w:rsidRPr="00A5564B" w:rsidRDefault="0080770E" w:rsidP="001449CD">
            <w:pPr>
              <w:jc w:val="center"/>
              <w:rPr>
                <w:rFonts w:eastAsia="Times New Roman"/>
                <w:color w:val="000000"/>
                <w:sz w:val="26"/>
                <w:szCs w:val="26"/>
              </w:rPr>
            </w:pPr>
          </w:p>
        </w:tc>
        <w:tc>
          <w:tcPr>
            <w:tcW w:w="1190" w:type="dxa"/>
          </w:tcPr>
          <w:p w14:paraId="11E5A2D5" w14:textId="77777777" w:rsidR="0080770E" w:rsidRPr="00A5564B" w:rsidRDefault="0080770E" w:rsidP="001449CD">
            <w:pPr>
              <w:jc w:val="center"/>
              <w:rPr>
                <w:rFonts w:eastAsia="Times New Roman"/>
                <w:color w:val="000000"/>
                <w:sz w:val="26"/>
                <w:szCs w:val="26"/>
              </w:rPr>
            </w:pPr>
          </w:p>
        </w:tc>
        <w:tc>
          <w:tcPr>
            <w:tcW w:w="1189" w:type="dxa"/>
          </w:tcPr>
          <w:p w14:paraId="54CEBAEF" w14:textId="77777777" w:rsidR="0080770E" w:rsidRPr="00A5564B" w:rsidRDefault="0080770E" w:rsidP="001449CD">
            <w:pPr>
              <w:jc w:val="center"/>
              <w:rPr>
                <w:rFonts w:eastAsia="Times New Roman"/>
                <w:color w:val="000000"/>
                <w:sz w:val="26"/>
                <w:szCs w:val="26"/>
              </w:rPr>
            </w:pPr>
          </w:p>
        </w:tc>
      </w:tr>
      <w:tr w:rsidR="0080770E" w:rsidRPr="00A5564B" w14:paraId="61C68A00" w14:textId="19E64AE7" w:rsidTr="0080770E">
        <w:tc>
          <w:tcPr>
            <w:tcW w:w="709" w:type="dxa"/>
            <w:vAlign w:val="center"/>
          </w:tcPr>
          <w:p w14:paraId="27894EDC" w14:textId="3DCF581F" w:rsidR="0080770E" w:rsidRPr="00A5564B" w:rsidRDefault="0080770E" w:rsidP="001449CD">
            <w:pPr>
              <w:rPr>
                <w:rFonts w:ascii="Times New Roman" w:hAnsi="Times New Roman"/>
                <w:sz w:val="26"/>
                <w:szCs w:val="26"/>
              </w:rPr>
            </w:pPr>
          </w:p>
        </w:tc>
        <w:tc>
          <w:tcPr>
            <w:tcW w:w="1696" w:type="dxa"/>
            <w:vAlign w:val="center"/>
          </w:tcPr>
          <w:p w14:paraId="5F006623" w14:textId="3CFFD65C" w:rsidR="0080770E" w:rsidRPr="00A5564B" w:rsidRDefault="0080770E" w:rsidP="001449CD">
            <w:pPr>
              <w:rPr>
                <w:rFonts w:ascii="Times New Roman" w:hAnsi="Times New Roman"/>
                <w:sz w:val="26"/>
                <w:szCs w:val="26"/>
              </w:rPr>
            </w:pPr>
          </w:p>
        </w:tc>
        <w:tc>
          <w:tcPr>
            <w:tcW w:w="2132" w:type="dxa"/>
          </w:tcPr>
          <w:p w14:paraId="592AE727" w14:textId="77777777" w:rsidR="0080770E" w:rsidRPr="00A5564B" w:rsidRDefault="0080770E" w:rsidP="001449CD">
            <w:pPr>
              <w:rPr>
                <w:rFonts w:eastAsia="Times New Roman"/>
                <w:color w:val="000000"/>
                <w:sz w:val="26"/>
                <w:szCs w:val="26"/>
              </w:rPr>
            </w:pPr>
          </w:p>
        </w:tc>
        <w:tc>
          <w:tcPr>
            <w:tcW w:w="1744" w:type="dxa"/>
          </w:tcPr>
          <w:p w14:paraId="5DF2B3B5" w14:textId="77777777" w:rsidR="0080770E" w:rsidRPr="00A5564B" w:rsidRDefault="0080770E" w:rsidP="001449CD">
            <w:pPr>
              <w:rPr>
                <w:rFonts w:eastAsia="Times New Roman"/>
                <w:color w:val="000000"/>
                <w:sz w:val="26"/>
                <w:szCs w:val="26"/>
              </w:rPr>
            </w:pPr>
          </w:p>
        </w:tc>
        <w:tc>
          <w:tcPr>
            <w:tcW w:w="1209" w:type="dxa"/>
          </w:tcPr>
          <w:p w14:paraId="42E52036" w14:textId="77777777" w:rsidR="0080770E" w:rsidRPr="00A5564B" w:rsidRDefault="0080770E" w:rsidP="001449CD">
            <w:pPr>
              <w:rPr>
                <w:rFonts w:eastAsia="Times New Roman"/>
                <w:color w:val="000000"/>
                <w:sz w:val="26"/>
                <w:szCs w:val="26"/>
              </w:rPr>
            </w:pPr>
          </w:p>
        </w:tc>
        <w:tc>
          <w:tcPr>
            <w:tcW w:w="6634" w:type="dxa"/>
            <w:vAlign w:val="bottom"/>
          </w:tcPr>
          <w:p w14:paraId="494665E9" w14:textId="0ACAEDD5" w:rsidR="0080770E" w:rsidRPr="00A5564B" w:rsidRDefault="0080770E" w:rsidP="00B94513">
            <w:pPr>
              <w:spacing w:after="0"/>
              <w:rPr>
                <w:rFonts w:ascii="Times New Roman" w:hAnsi="Times New Roman"/>
                <w:sz w:val="26"/>
                <w:szCs w:val="26"/>
              </w:rPr>
            </w:pPr>
          </w:p>
        </w:tc>
        <w:tc>
          <w:tcPr>
            <w:tcW w:w="1156" w:type="dxa"/>
          </w:tcPr>
          <w:p w14:paraId="4FEC40D5" w14:textId="66C5BE53" w:rsidR="0080770E" w:rsidRPr="00A5564B" w:rsidRDefault="0080770E" w:rsidP="001449CD">
            <w:pPr>
              <w:jc w:val="center"/>
              <w:rPr>
                <w:rFonts w:ascii="Times New Roman" w:hAnsi="Times New Roman"/>
                <w:sz w:val="26"/>
                <w:szCs w:val="26"/>
              </w:rPr>
            </w:pPr>
          </w:p>
        </w:tc>
        <w:tc>
          <w:tcPr>
            <w:tcW w:w="1190" w:type="dxa"/>
          </w:tcPr>
          <w:p w14:paraId="6E53DDFD" w14:textId="43EFEF8D" w:rsidR="0080770E" w:rsidRPr="00A5564B" w:rsidRDefault="0080770E" w:rsidP="001449CD">
            <w:pPr>
              <w:jc w:val="center"/>
              <w:rPr>
                <w:rFonts w:ascii="Times New Roman" w:hAnsi="Times New Roman"/>
                <w:sz w:val="26"/>
                <w:szCs w:val="26"/>
              </w:rPr>
            </w:pPr>
          </w:p>
        </w:tc>
        <w:tc>
          <w:tcPr>
            <w:tcW w:w="1189" w:type="dxa"/>
          </w:tcPr>
          <w:p w14:paraId="000D67EE" w14:textId="77777777" w:rsidR="0080770E" w:rsidRPr="00A5564B" w:rsidRDefault="0080770E" w:rsidP="001449CD">
            <w:pPr>
              <w:jc w:val="center"/>
              <w:rPr>
                <w:sz w:val="26"/>
                <w:szCs w:val="26"/>
              </w:rPr>
            </w:pPr>
          </w:p>
        </w:tc>
        <w:tc>
          <w:tcPr>
            <w:tcW w:w="1190" w:type="dxa"/>
          </w:tcPr>
          <w:p w14:paraId="0E5B541F" w14:textId="77777777" w:rsidR="0080770E" w:rsidRPr="00A5564B" w:rsidRDefault="0080770E" w:rsidP="001449CD">
            <w:pPr>
              <w:jc w:val="center"/>
              <w:rPr>
                <w:sz w:val="26"/>
                <w:szCs w:val="26"/>
              </w:rPr>
            </w:pPr>
          </w:p>
        </w:tc>
        <w:tc>
          <w:tcPr>
            <w:tcW w:w="1189" w:type="dxa"/>
          </w:tcPr>
          <w:p w14:paraId="32D43EDC" w14:textId="77777777" w:rsidR="0080770E" w:rsidRPr="00A5564B" w:rsidRDefault="0080770E" w:rsidP="001449CD">
            <w:pPr>
              <w:jc w:val="center"/>
              <w:rPr>
                <w:sz w:val="26"/>
                <w:szCs w:val="26"/>
              </w:rPr>
            </w:pPr>
          </w:p>
        </w:tc>
      </w:tr>
      <w:tr w:rsidR="0080770E" w:rsidRPr="00A5564B" w14:paraId="15472242" w14:textId="59348695" w:rsidTr="0080770E">
        <w:tc>
          <w:tcPr>
            <w:tcW w:w="709" w:type="dxa"/>
            <w:vAlign w:val="center"/>
          </w:tcPr>
          <w:p w14:paraId="488DA169" w14:textId="77777777" w:rsidR="0080770E" w:rsidRPr="00A5564B" w:rsidRDefault="0080770E" w:rsidP="001449CD">
            <w:pPr>
              <w:rPr>
                <w:rFonts w:ascii="Times New Roman" w:eastAsia="Times New Roman" w:hAnsi="Times New Roman"/>
                <w:b/>
                <w:bCs/>
                <w:color w:val="000000"/>
                <w:sz w:val="26"/>
                <w:szCs w:val="26"/>
              </w:rPr>
            </w:pPr>
          </w:p>
        </w:tc>
        <w:tc>
          <w:tcPr>
            <w:tcW w:w="1696" w:type="dxa"/>
            <w:vAlign w:val="center"/>
          </w:tcPr>
          <w:p w14:paraId="584A64A6" w14:textId="067C03CA" w:rsidR="0080770E" w:rsidRPr="00B60774" w:rsidRDefault="0080770E" w:rsidP="001449CD">
            <w:pPr>
              <w:rPr>
                <w:rFonts w:ascii="Times New Roman" w:eastAsia="Times New Roman" w:hAnsi="Times New Roman"/>
                <w:b/>
                <w:bCs/>
                <w:color w:val="000000"/>
                <w:sz w:val="26"/>
                <w:szCs w:val="26"/>
                <w:lang w:val="vi-VN"/>
              </w:rPr>
            </w:pPr>
            <w:r>
              <w:rPr>
                <w:rFonts w:ascii="Times New Roman" w:eastAsia="Times New Roman" w:hAnsi="Times New Roman"/>
                <w:b/>
                <w:bCs/>
                <w:color w:val="000000"/>
                <w:sz w:val="26"/>
                <w:szCs w:val="26"/>
                <w:lang w:val="vi-VN"/>
              </w:rPr>
              <w:t>................</w:t>
            </w:r>
          </w:p>
        </w:tc>
        <w:tc>
          <w:tcPr>
            <w:tcW w:w="2132" w:type="dxa"/>
          </w:tcPr>
          <w:p w14:paraId="2579DCF0" w14:textId="77777777" w:rsidR="0080770E" w:rsidRPr="00A5564B" w:rsidRDefault="0080770E" w:rsidP="001449CD">
            <w:pPr>
              <w:jc w:val="center"/>
              <w:rPr>
                <w:b/>
                <w:bCs/>
                <w:sz w:val="26"/>
                <w:szCs w:val="26"/>
              </w:rPr>
            </w:pPr>
          </w:p>
        </w:tc>
        <w:tc>
          <w:tcPr>
            <w:tcW w:w="1744" w:type="dxa"/>
          </w:tcPr>
          <w:p w14:paraId="4F1D9E4E" w14:textId="77777777" w:rsidR="0080770E" w:rsidRPr="00A5564B" w:rsidRDefault="0080770E" w:rsidP="001449CD">
            <w:pPr>
              <w:jc w:val="center"/>
              <w:rPr>
                <w:b/>
                <w:bCs/>
                <w:sz w:val="26"/>
                <w:szCs w:val="26"/>
              </w:rPr>
            </w:pPr>
          </w:p>
        </w:tc>
        <w:tc>
          <w:tcPr>
            <w:tcW w:w="1209" w:type="dxa"/>
          </w:tcPr>
          <w:p w14:paraId="3E4EFC3D" w14:textId="77777777" w:rsidR="0080770E" w:rsidRPr="00A5564B" w:rsidRDefault="0080770E" w:rsidP="001449CD">
            <w:pPr>
              <w:jc w:val="center"/>
              <w:rPr>
                <w:b/>
                <w:bCs/>
                <w:sz w:val="26"/>
                <w:szCs w:val="26"/>
              </w:rPr>
            </w:pPr>
          </w:p>
        </w:tc>
        <w:tc>
          <w:tcPr>
            <w:tcW w:w="7790" w:type="dxa"/>
            <w:gridSpan w:val="2"/>
            <w:vAlign w:val="bottom"/>
          </w:tcPr>
          <w:p w14:paraId="772F8B32" w14:textId="77777777" w:rsidR="0080770E" w:rsidRPr="00A5564B" w:rsidRDefault="0080770E" w:rsidP="001449CD">
            <w:pPr>
              <w:jc w:val="center"/>
              <w:rPr>
                <w:rFonts w:ascii="Times New Roman" w:hAnsi="Times New Roman"/>
                <w:b/>
                <w:bCs/>
                <w:sz w:val="26"/>
                <w:szCs w:val="26"/>
              </w:rPr>
            </w:pPr>
            <w:r w:rsidRPr="00A5564B">
              <w:rPr>
                <w:rFonts w:ascii="Times New Roman" w:hAnsi="Times New Roman"/>
                <w:b/>
                <w:bCs/>
                <w:sz w:val="26"/>
                <w:szCs w:val="26"/>
              </w:rPr>
              <w:t>Tổng cộng</w:t>
            </w:r>
          </w:p>
        </w:tc>
        <w:tc>
          <w:tcPr>
            <w:tcW w:w="1190" w:type="dxa"/>
            <w:vAlign w:val="bottom"/>
          </w:tcPr>
          <w:p w14:paraId="0DA42DB9" w14:textId="77777777" w:rsidR="0080770E" w:rsidRPr="00A5564B" w:rsidRDefault="0080770E" w:rsidP="00ED4FBE">
            <w:pPr>
              <w:jc w:val="center"/>
              <w:rPr>
                <w:b/>
                <w:bCs/>
                <w:sz w:val="26"/>
                <w:szCs w:val="26"/>
              </w:rPr>
            </w:pPr>
          </w:p>
        </w:tc>
        <w:tc>
          <w:tcPr>
            <w:tcW w:w="1189" w:type="dxa"/>
          </w:tcPr>
          <w:p w14:paraId="56B058F8" w14:textId="29A081E6" w:rsidR="0080770E" w:rsidRPr="00A5564B" w:rsidRDefault="0080770E" w:rsidP="001449CD">
            <w:pPr>
              <w:jc w:val="center"/>
              <w:rPr>
                <w:b/>
                <w:bCs/>
                <w:sz w:val="26"/>
                <w:szCs w:val="26"/>
              </w:rPr>
            </w:pPr>
          </w:p>
        </w:tc>
        <w:tc>
          <w:tcPr>
            <w:tcW w:w="1190" w:type="dxa"/>
          </w:tcPr>
          <w:p w14:paraId="4203BC75" w14:textId="77777777" w:rsidR="0080770E" w:rsidRPr="00A5564B" w:rsidRDefault="0080770E" w:rsidP="001449CD">
            <w:pPr>
              <w:jc w:val="center"/>
              <w:rPr>
                <w:b/>
                <w:bCs/>
                <w:sz w:val="26"/>
                <w:szCs w:val="26"/>
              </w:rPr>
            </w:pPr>
          </w:p>
        </w:tc>
        <w:tc>
          <w:tcPr>
            <w:tcW w:w="1189" w:type="dxa"/>
          </w:tcPr>
          <w:p w14:paraId="4F1BEFE6" w14:textId="77777777" w:rsidR="0080770E" w:rsidRPr="00A5564B" w:rsidRDefault="0080770E" w:rsidP="001449CD">
            <w:pPr>
              <w:jc w:val="center"/>
              <w:rPr>
                <w:b/>
                <w:bCs/>
                <w:sz w:val="26"/>
                <w:szCs w:val="26"/>
              </w:rPr>
            </w:pPr>
          </w:p>
        </w:tc>
      </w:tr>
    </w:tbl>
    <w:p w14:paraId="5CBCDD6F" w14:textId="77777777" w:rsidR="00B94513" w:rsidRPr="00E77790" w:rsidRDefault="00B94513" w:rsidP="00B94513">
      <w:pPr>
        <w:pStyle w:val="Tablecaption0"/>
        <w:shd w:val="clear" w:color="auto" w:fill="auto"/>
        <w:spacing w:line="276" w:lineRule="auto"/>
        <w:ind w:firstLine="567"/>
        <w:jc w:val="both"/>
        <w:rPr>
          <w:rStyle w:val="Tablecaption"/>
          <w:i/>
          <w:iCs/>
          <w:color w:val="000000"/>
          <w:sz w:val="24"/>
          <w:szCs w:val="24"/>
          <w:u w:val="single"/>
          <w:lang w:eastAsia="vi-VN"/>
        </w:rPr>
      </w:pPr>
      <w:r w:rsidRPr="00697F19">
        <w:rPr>
          <w:rStyle w:val="Tablecaption"/>
          <w:b/>
          <w:i/>
          <w:iCs/>
          <w:color w:val="000000"/>
          <w:sz w:val="24"/>
          <w:szCs w:val="24"/>
          <w:u w:val="single"/>
          <w:lang w:eastAsia="vi-VN"/>
        </w:rPr>
        <w:t>Lưu ý</w:t>
      </w:r>
      <w:r>
        <w:rPr>
          <w:rStyle w:val="Tablecaption"/>
          <w:b/>
          <w:i/>
          <w:iCs/>
          <w:color w:val="000000"/>
          <w:sz w:val="24"/>
          <w:szCs w:val="24"/>
          <w:u w:val="single"/>
          <w:lang w:eastAsia="vi-VN"/>
        </w:rPr>
        <w:t>:</w:t>
      </w:r>
    </w:p>
    <w:p w14:paraId="6C201E6F" w14:textId="77777777" w:rsidR="00ED4FBE" w:rsidRPr="008B1D0D" w:rsidRDefault="00ED4FBE" w:rsidP="005567FE">
      <w:pPr>
        <w:widowControl w:val="0"/>
        <w:spacing w:after="120" w:line="240" w:lineRule="auto"/>
        <w:ind w:firstLine="567"/>
        <w:jc w:val="both"/>
        <w:rPr>
          <w:iCs/>
          <w:color w:val="000000"/>
          <w:sz w:val="22"/>
          <w:shd w:val="clear" w:color="auto" w:fill="FFFFFF"/>
          <w:lang w:eastAsia="vi-VN"/>
          <w14:ligatures w14:val="standardContextual"/>
        </w:rPr>
      </w:pPr>
      <w:r w:rsidRPr="008B1D0D">
        <w:rPr>
          <w:iCs/>
          <w:color w:val="000000"/>
          <w:sz w:val="22"/>
          <w:shd w:val="clear" w:color="auto" w:fill="FFFFFF"/>
          <w:lang w:eastAsia="vi-VN"/>
          <w14:ligatures w14:val="standardContextual"/>
        </w:rPr>
        <w:t>- Đề nghị các nhà cung cấp gửi kèm theo các tài liệu chứng minh về tính năng, thông số kỹ thuật và các tài liệu cung cấp nguồn gốc của sản phẩm.</w:t>
      </w:r>
    </w:p>
    <w:p w14:paraId="53C808D5" w14:textId="77777777" w:rsidR="00ED4FBE" w:rsidRPr="008B1D0D" w:rsidRDefault="00ED4FBE" w:rsidP="005567FE">
      <w:pPr>
        <w:widowControl w:val="0"/>
        <w:spacing w:after="120" w:line="240" w:lineRule="auto"/>
        <w:ind w:firstLine="720"/>
        <w:jc w:val="both"/>
        <w:rPr>
          <w:color w:val="000000"/>
          <w:szCs w:val="28"/>
          <w:shd w:val="clear" w:color="auto" w:fill="FFFFFF"/>
          <w:lang w:eastAsia="vi-VN"/>
          <w14:ligatures w14:val="standardContextual"/>
        </w:rPr>
      </w:pPr>
      <w:r w:rsidRPr="008B1D0D">
        <w:rPr>
          <w:color w:val="000000"/>
          <w:szCs w:val="28"/>
          <w:shd w:val="clear" w:color="auto" w:fill="FFFFFF"/>
          <w:lang w:eastAsia="vi-VN"/>
          <w14:ligatures w14:val="standardContextual"/>
        </w:rPr>
        <w:t>1. Giá trên đã bao gồm tất cả chi phí vận chuyển, bảo hiểm, bảo quản liên quan và các loại thuế, phí theo quy định của pháp luật.</w:t>
      </w:r>
    </w:p>
    <w:p w14:paraId="3C07B7EF" w14:textId="77777777" w:rsidR="00ED4FBE" w:rsidRPr="008B1D0D" w:rsidRDefault="00ED4FBE" w:rsidP="005567FE">
      <w:pPr>
        <w:widowControl w:val="0"/>
        <w:spacing w:after="120" w:line="240" w:lineRule="auto"/>
        <w:ind w:firstLine="720"/>
        <w:jc w:val="both"/>
        <w:rPr>
          <w:color w:val="000000"/>
          <w:szCs w:val="28"/>
          <w:shd w:val="clear" w:color="auto" w:fill="FFFFFF"/>
          <w:lang w:eastAsia="vi-VN"/>
          <w14:ligatures w14:val="standardContextual"/>
        </w:rPr>
      </w:pPr>
      <w:r w:rsidRPr="008B1D0D">
        <w:rPr>
          <w:color w:val="000000"/>
          <w:szCs w:val="28"/>
          <w:shd w:val="clear" w:color="auto" w:fill="FFFFFF"/>
          <w:lang w:eastAsia="vi-VN"/>
          <w14:ligatures w14:val="standardContextual"/>
        </w:rPr>
        <w:t>2. Báo giá này có hiệu lực trong vòng: Tối thiểu 150 ngày, kể từ ngày ... tháng ... năm 202</w:t>
      </w:r>
      <w:r>
        <w:rPr>
          <w:color w:val="000000"/>
          <w:szCs w:val="28"/>
          <w:shd w:val="clear" w:color="auto" w:fill="FFFFFF"/>
          <w:lang w:eastAsia="vi-VN"/>
          <w14:ligatures w14:val="standardContextual"/>
        </w:rPr>
        <w:t>5</w:t>
      </w:r>
    </w:p>
    <w:p w14:paraId="0F281C86" w14:textId="3F4024CC" w:rsidR="00ED4FBE" w:rsidRPr="008B1D0D" w:rsidRDefault="00ED4FBE" w:rsidP="005567FE">
      <w:pPr>
        <w:widowControl w:val="0"/>
        <w:spacing w:after="120" w:line="240" w:lineRule="auto"/>
        <w:ind w:firstLine="720"/>
        <w:jc w:val="both"/>
        <w:rPr>
          <w:spacing w:val="-10"/>
          <w:szCs w:val="28"/>
          <w14:ligatures w14:val="standardContextual"/>
        </w:rPr>
      </w:pPr>
      <w:r w:rsidRPr="008B1D0D">
        <w:rPr>
          <w:spacing w:val="-10"/>
          <w:szCs w:val="28"/>
          <w14:ligatures w14:val="standardContextual"/>
        </w:rPr>
        <w:t xml:space="preserve">3. Địa điểm cung cấp: Bệnh viện đa khoa tỉnh Bắc Kạn, địa chỉ: </w:t>
      </w:r>
      <w:r w:rsidRPr="008B1D0D">
        <w:rPr>
          <w:szCs w:val="28"/>
          <w14:ligatures w14:val="standardContextual"/>
        </w:rPr>
        <w:t xml:space="preserve">Tổ </w:t>
      </w:r>
      <w:r>
        <w:rPr>
          <w:szCs w:val="28"/>
          <w14:ligatures w14:val="standardContextual"/>
        </w:rPr>
        <w:t>dân phố số 4C</w:t>
      </w:r>
      <w:r w:rsidRPr="008B1D0D">
        <w:rPr>
          <w:szCs w:val="28"/>
          <w14:ligatures w14:val="standardContextual"/>
        </w:rPr>
        <w:t xml:space="preserve">, phường </w:t>
      </w:r>
      <w:r>
        <w:rPr>
          <w:szCs w:val="28"/>
          <w14:ligatures w14:val="standardContextual"/>
        </w:rPr>
        <w:t>Đức Xuân</w:t>
      </w:r>
      <w:r w:rsidRPr="008B1D0D">
        <w:rPr>
          <w:szCs w:val="28"/>
          <w14:ligatures w14:val="standardContextual"/>
        </w:rPr>
        <w:t xml:space="preserve">, tỉnh </w:t>
      </w:r>
      <w:r>
        <w:rPr>
          <w:szCs w:val="28"/>
          <w14:ligatures w14:val="standardContextual"/>
        </w:rPr>
        <w:t>Thái Nguyên</w:t>
      </w:r>
      <w:r w:rsidRPr="008B1D0D">
        <w:rPr>
          <w:szCs w:val="28"/>
          <w14:ligatures w14:val="standardContextual"/>
        </w:rPr>
        <w:t>. Yêu cầu báo giá đã bao gồm</w:t>
      </w:r>
      <w:r w:rsidRPr="008B1D0D">
        <w:rPr>
          <w:spacing w:val="-10"/>
          <w:szCs w:val="28"/>
          <w14:ligatures w14:val="standardContextual"/>
        </w:rPr>
        <w:t xml:space="preserve"> chi phí vận chuyển, bảo hiểm, bảo quản và toàn bộ các loại thuế, phí liên quan. </w:t>
      </w:r>
    </w:p>
    <w:p w14:paraId="10DB0C36" w14:textId="705BF89B" w:rsidR="00ED4FBE" w:rsidRPr="008B1D0D" w:rsidRDefault="00ED4FBE" w:rsidP="005567FE">
      <w:pPr>
        <w:widowControl w:val="0"/>
        <w:spacing w:after="120" w:line="240" w:lineRule="auto"/>
        <w:ind w:firstLine="720"/>
        <w:jc w:val="both"/>
        <w:rPr>
          <w:spacing w:val="-8"/>
          <w:szCs w:val="28"/>
          <w14:ligatures w14:val="standardContextual"/>
        </w:rPr>
      </w:pPr>
      <w:r w:rsidRPr="008B1D0D">
        <w:rPr>
          <w:spacing w:val="-8"/>
          <w:szCs w:val="28"/>
          <w14:ligatures w14:val="standardContextual"/>
        </w:rPr>
        <w:t xml:space="preserve">4. Thời gian giao hàng dự kiến: Trong vòng </w:t>
      </w:r>
      <w:r w:rsidR="0080770E">
        <w:rPr>
          <w:spacing w:val="-8"/>
          <w:szCs w:val="28"/>
          <w14:ligatures w14:val="standardContextual"/>
        </w:rPr>
        <w:t>45</w:t>
      </w:r>
      <w:r w:rsidRPr="008B1D0D">
        <w:rPr>
          <w:spacing w:val="-8"/>
          <w:szCs w:val="28"/>
          <w14:ligatures w14:val="standardContextual"/>
        </w:rPr>
        <w:t xml:space="preserve"> ngày kể từ khi nhận được thông tin yêu cầu của Bệnh viện đa khoa tỉnh Bắc Kạn.</w:t>
      </w:r>
    </w:p>
    <w:p w14:paraId="3E702AB1" w14:textId="77777777" w:rsidR="00ED4FBE" w:rsidRPr="008B1D0D" w:rsidRDefault="00ED4FBE" w:rsidP="005567FE">
      <w:pPr>
        <w:widowControl w:val="0"/>
        <w:spacing w:after="120" w:line="240" w:lineRule="auto"/>
        <w:ind w:firstLine="720"/>
        <w:jc w:val="both"/>
        <w:rPr>
          <w:i/>
          <w:iCs/>
          <w:szCs w:val="28"/>
          <w14:ligatures w14:val="standardContextual"/>
        </w:rPr>
      </w:pPr>
      <w:r w:rsidRPr="008B1D0D">
        <w:rPr>
          <w:szCs w:val="28"/>
          <w14:ligatures w14:val="standardContextual"/>
        </w:rPr>
        <w:t xml:space="preserve">5. Dự kiến về các điều khoản tạm ứng, thanh toán hợp đồng: </w:t>
      </w:r>
    </w:p>
    <w:p w14:paraId="70228F2E" w14:textId="77777777" w:rsidR="00ED4FBE" w:rsidRPr="008B1D0D" w:rsidRDefault="00ED4FBE" w:rsidP="005567FE">
      <w:pPr>
        <w:widowControl w:val="0"/>
        <w:spacing w:after="0" w:line="240" w:lineRule="auto"/>
        <w:ind w:firstLine="567"/>
        <w:jc w:val="both"/>
        <w:rPr>
          <w:rFonts w:eastAsia="Times New Roman"/>
          <w:szCs w:val="28"/>
          <w14:ligatures w14:val="standardContextual"/>
        </w:rPr>
      </w:pPr>
      <w:r w:rsidRPr="008B1D0D">
        <w:rPr>
          <w:rFonts w:eastAsia="Times New Roman"/>
          <w:szCs w:val="28"/>
          <w14:ligatures w14:val="standardContextual"/>
        </w:rPr>
        <w:t>Đồng tiền thanh toán là: VN</w:t>
      </w:r>
      <w:r>
        <w:rPr>
          <w:rFonts w:eastAsia="Times New Roman"/>
          <w:szCs w:val="28"/>
          <w14:ligatures w14:val="standardContextual"/>
        </w:rPr>
        <w:t>D</w:t>
      </w:r>
    </w:p>
    <w:p w14:paraId="78DBD177" w14:textId="77777777" w:rsidR="00ED4FBE" w:rsidRPr="008B1D0D" w:rsidRDefault="00ED4FBE" w:rsidP="005567FE">
      <w:pPr>
        <w:widowControl w:val="0"/>
        <w:spacing w:after="0" w:line="240" w:lineRule="auto"/>
        <w:ind w:firstLine="567"/>
        <w:jc w:val="both"/>
        <w:rPr>
          <w:rFonts w:eastAsia="Times New Roman"/>
          <w:szCs w:val="28"/>
          <w14:ligatures w14:val="standardContextual"/>
        </w:rPr>
      </w:pPr>
      <w:r w:rsidRPr="008B1D0D">
        <w:rPr>
          <w:rFonts w:eastAsia="Times New Roman"/>
          <w:szCs w:val="28"/>
          <w14:ligatures w14:val="standardContextual"/>
        </w:rPr>
        <w:t xml:space="preserve">Việc thanh toán được thực hiện với giá trị tương ứng khối lượng công việc đã thực hiện và bên cung ứng nộp đủ các chứng từ thanh toán./.    </w:t>
      </w:r>
    </w:p>
    <w:p w14:paraId="23FFC8E1" w14:textId="77777777" w:rsidR="00ED4FBE" w:rsidRPr="008B1D0D" w:rsidRDefault="00ED4FBE" w:rsidP="005567FE">
      <w:pPr>
        <w:widowControl w:val="0"/>
        <w:tabs>
          <w:tab w:val="left" w:pos="1018"/>
        </w:tabs>
        <w:spacing w:after="120" w:line="240" w:lineRule="auto"/>
        <w:ind w:firstLine="720"/>
        <w:jc w:val="both"/>
        <w:rPr>
          <w:color w:val="000000"/>
          <w:szCs w:val="28"/>
          <w:shd w:val="clear" w:color="auto" w:fill="FFFFFF"/>
          <w:lang w:eastAsia="vi-VN"/>
          <w14:ligatures w14:val="standardContextual"/>
        </w:rPr>
      </w:pPr>
      <w:r w:rsidRPr="008B1D0D">
        <w:rPr>
          <w:color w:val="000000"/>
          <w:szCs w:val="28"/>
          <w:shd w:val="clear" w:color="auto" w:fill="FFFFFF"/>
          <w:lang w:eastAsia="vi-VN"/>
          <w14:ligatures w14:val="standardContextual"/>
        </w:rPr>
        <w:t>6.Chúng tôi cam kết:</w:t>
      </w:r>
    </w:p>
    <w:p w14:paraId="26CA22F3" w14:textId="77777777" w:rsidR="00ED4FBE" w:rsidRPr="008B1D0D" w:rsidRDefault="00ED4FBE" w:rsidP="005567FE">
      <w:pPr>
        <w:widowControl w:val="0"/>
        <w:tabs>
          <w:tab w:val="left" w:pos="1018"/>
        </w:tabs>
        <w:spacing w:after="120" w:line="240" w:lineRule="auto"/>
        <w:ind w:firstLine="720"/>
        <w:jc w:val="both"/>
        <w:rPr>
          <w:i/>
          <w:iCs/>
          <w:szCs w:val="28"/>
          <w14:ligatures w14:val="standardContextual"/>
        </w:rPr>
      </w:pPr>
      <w:r w:rsidRPr="008B1D0D">
        <w:rPr>
          <w:color w:val="000000"/>
          <w:szCs w:val="28"/>
          <w:shd w:val="clear" w:color="auto" w:fill="FFFFFF"/>
          <w:lang w:eastAsia="vi-VN"/>
          <w14:ligatures w14:val="standardContextual"/>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3AB9B7F" w14:textId="77777777" w:rsidR="00ED4FBE" w:rsidRPr="008B1D0D" w:rsidRDefault="00ED4FBE" w:rsidP="005567FE">
      <w:pPr>
        <w:widowControl w:val="0"/>
        <w:tabs>
          <w:tab w:val="left" w:pos="1018"/>
        </w:tabs>
        <w:spacing w:after="120" w:line="240" w:lineRule="auto"/>
        <w:ind w:firstLine="720"/>
        <w:jc w:val="both"/>
        <w:rPr>
          <w:i/>
          <w:iCs/>
          <w:spacing w:val="-6"/>
          <w:szCs w:val="28"/>
          <w14:ligatures w14:val="standardContextual"/>
        </w:rPr>
      </w:pPr>
      <w:r w:rsidRPr="008B1D0D">
        <w:rPr>
          <w:color w:val="000000"/>
          <w:spacing w:val="-6"/>
          <w:szCs w:val="28"/>
          <w:shd w:val="clear" w:color="auto" w:fill="FFFFFF"/>
          <w:lang w:eastAsia="vi-VN"/>
          <w14:ligatures w14:val="standardContextual"/>
        </w:rPr>
        <w:t>- Giá trị của các thiết bị y tế nêu trong báo giá là phù hợp, không vi phạm quy định của pháp luật về cạnh tranh, bán phá giá.</w:t>
      </w:r>
    </w:p>
    <w:p w14:paraId="59791B18" w14:textId="77777777" w:rsidR="00ED4FBE" w:rsidRPr="008B1D0D" w:rsidRDefault="00ED4FBE" w:rsidP="00ED4FBE">
      <w:pPr>
        <w:widowControl w:val="0"/>
        <w:tabs>
          <w:tab w:val="left" w:pos="1018"/>
        </w:tabs>
        <w:spacing w:after="120" w:line="240" w:lineRule="auto"/>
        <w:ind w:firstLine="720"/>
        <w:jc w:val="both"/>
        <w:rPr>
          <w:i/>
          <w:iCs/>
          <w:szCs w:val="28"/>
          <w14:ligatures w14:val="standardContextual"/>
        </w:rPr>
      </w:pPr>
      <w:r w:rsidRPr="008B1D0D">
        <w:rPr>
          <w:color w:val="000000"/>
          <w:szCs w:val="28"/>
          <w:shd w:val="clear" w:color="auto" w:fill="FFFFFF"/>
          <w:lang w:eastAsia="vi-VN"/>
          <w14:ligatures w14:val="standardContextual"/>
        </w:rPr>
        <w:t>- Những thông tin nêu trong báo giá là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6"/>
        <w:gridCol w:w="10767"/>
      </w:tblGrid>
      <w:tr w:rsidR="00B94513" w14:paraId="024B40BC" w14:textId="77777777" w:rsidTr="00B94513">
        <w:tc>
          <w:tcPr>
            <w:tcW w:w="10766" w:type="dxa"/>
          </w:tcPr>
          <w:p w14:paraId="540AB190" w14:textId="77777777" w:rsidR="00B94513" w:rsidRDefault="00B94513" w:rsidP="00B94513">
            <w:pPr>
              <w:pStyle w:val="BodyText"/>
              <w:shd w:val="clear" w:color="auto" w:fill="auto"/>
              <w:tabs>
                <w:tab w:val="left" w:pos="1018"/>
              </w:tabs>
              <w:spacing w:after="0" w:line="276" w:lineRule="auto"/>
              <w:ind w:firstLine="0"/>
              <w:jc w:val="both"/>
              <w:rPr>
                <w:sz w:val="28"/>
                <w:szCs w:val="28"/>
              </w:rPr>
            </w:pPr>
          </w:p>
        </w:tc>
        <w:tc>
          <w:tcPr>
            <w:tcW w:w="10767" w:type="dxa"/>
          </w:tcPr>
          <w:p w14:paraId="53998D46" w14:textId="77777777" w:rsidR="00B94513" w:rsidRPr="00B94513" w:rsidRDefault="00B94513" w:rsidP="00B94513">
            <w:pPr>
              <w:pStyle w:val="BodyText"/>
              <w:tabs>
                <w:tab w:val="left" w:pos="1018"/>
              </w:tabs>
              <w:spacing w:after="0" w:line="276" w:lineRule="auto"/>
              <w:ind w:firstLine="0"/>
              <w:rPr>
                <w:rFonts w:ascii="Times New Roman" w:hAnsi="Times New Roman"/>
                <w:sz w:val="28"/>
                <w:szCs w:val="28"/>
              </w:rPr>
            </w:pPr>
            <w:r w:rsidRPr="00B94513">
              <w:rPr>
                <w:rFonts w:ascii="Times New Roman" w:hAnsi="Times New Roman"/>
                <w:sz w:val="28"/>
                <w:szCs w:val="28"/>
              </w:rPr>
              <w:t>…., ngày.... tháng....năm 2025.</w:t>
            </w:r>
          </w:p>
          <w:p w14:paraId="44CD8986" w14:textId="77777777" w:rsidR="00B94513" w:rsidRPr="00B94513" w:rsidRDefault="00B94513" w:rsidP="00B94513">
            <w:pPr>
              <w:pStyle w:val="BodyText"/>
              <w:tabs>
                <w:tab w:val="left" w:pos="1018"/>
              </w:tabs>
              <w:spacing w:after="0" w:line="276" w:lineRule="auto"/>
              <w:ind w:firstLine="0"/>
              <w:rPr>
                <w:rFonts w:ascii="Times New Roman" w:hAnsi="Times New Roman"/>
                <w:sz w:val="28"/>
                <w:szCs w:val="28"/>
              </w:rPr>
            </w:pPr>
            <w:r w:rsidRPr="00B94513">
              <w:rPr>
                <w:rFonts w:ascii="Times New Roman" w:hAnsi="Times New Roman"/>
                <w:b/>
                <w:bCs/>
                <w:sz w:val="28"/>
                <w:szCs w:val="28"/>
              </w:rPr>
              <w:t>Đại diện hợp pháp của hãng sản xuất, nhà cung cấp</w:t>
            </w:r>
          </w:p>
          <w:p w14:paraId="1C21C461" w14:textId="77777777" w:rsidR="00B94513" w:rsidRPr="00B94513" w:rsidRDefault="00B94513" w:rsidP="00B94513">
            <w:pPr>
              <w:pStyle w:val="BodyText"/>
              <w:tabs>
                <w:tab w:val="left" w:pos="1018"/>
              </w:tabs>
              <w:spacing w:after="0" w:line="276" w:lineRule="auto"/>
              <w:ind w:firstLine="0"/>
              <w:rPr>
                <w:rFonts w:ascii="Times New Roman" w:hAnsi="Times New Roman"/>
                <w:sz w:val="28"/>
                <w:szCs w:val="28"/>
              </w:rPr>
            </w:pPr>
            <w:r w:rsidRPr="00B94513">
              <w:rPr>
                <w:rFonts w:ascii="Times New Roman" w:hAnsi="Times New Roman"/>
                <w:sz w:val="28"/>
                <w:szCs w:val="28"/>
              </w:rPr>
              <w:t>(Ký tên, đóng dấu (nếu có))</w:t>
            </w:r>
          </w:p>
          <w:p w14:paraId="394AB695" w14:textId="77777777" w:rsidR="00B94513" w:rsidRDefault="00B94513" w:rsidP="00B94513">
            <w:pPr>
              <w:pStyle w:val="BodyText"/>
              <w:shd w:val="clear" w:color="auto" w:fill="auto"/>
              <w:tabs>
                <w:tab w:val="left" w:pos="1018"/>
              </w:tabs>
              <w:spacing w:after="0" w:line="276" w:lineRule="auto"/>
              <w:ind w:firstLine="0"/>
              <w:jc w:val="both"/>
              <w:rPr>
                <w:sz w:val="28"/>
                <w:szCs w:val="28"/>
              </w:rPr>
            </w:pPr>
          </w:p>
        </w:tc>
      </w:tr>
    </w:tbl>
    <w:p w14:paraId="50B11EBC" w14:textId="77777777" w:rsidR="00B94513" w:rsidRPr="00A74961" w:rsidRDefault="00B94513" w:rsidP="00B94513">
      <w:pPr>
        <w:pStyle w:val="BodyText"/>
        <w:shd w:val="clear" w:color="auto" w:fill="auto"/>
        <w:tabs>
          <w:tab w:val="left" w:pos="1018"/>
        </w:tabs>
        <w:spacing w:after="0" w:line="276" w:lineRule="auto"/>
        <w:ind w:firstLine="720"/>
        <w:jc w:val="both"/>
        <w:rPr>
          <w:sz w:val="28"/>
          <w:szCs w:val="28"/>
        </w:rPr>
      </w:pPr>
    </w:p>
    <w:p w14:paraId="58F1FF20" w14:textId="77777777" w:rsidR="00B94513" w:rsidRDefault="00B94513" w:rsidP="00B94513"/>
    <w:p w14:paraId="3A8DFC97" w14:textId="77777777" w:rsidR="00005498" w:rsidRDefault="00005498"/>
    <w:sectPr w:rsidR="00005498" w:rsidSect="00B94513">
      <w:pgSz w:w="23811" w:h="16838" w:orient="landscape" w:code="8"/>
      <w:pgMar w:top="1134"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13"/>
    <w:rsid w:val="00005498"/>
    <w:rsid w:val="00096109"/>
    <w:rsid w:val="000A5F01"/>
    <w:rsid w:val="000B249C"/>
    <w:rsid w:val="000D7B14"/>
    <w:rsid w:val="000E34AD"/>
    <w:rsid w:val="001316A4"/>
    <w:rsid w:val="00140198"/>
    <w:rsid w:val="00177DCF"/>
    <w:rsid w:val="001E269C"/>
    <w:rsid w:val="00207E8B"/>
    <w:rsid w:val="00223BA1"/>
    <w:rsid w:val="0027410B"/>
    <w:rsid w:val="002B16B1"/>
    <w:rsid w:val="002D54F9"/>
    <w:rsid w:val="00330408"/>
    <w:rsid w:val="003A08C8"/>
    <w:rsid w:val="003D7A76"/>
    <w:rsid w:val="00444697"/>
    <w:rsid w:val="00480632"/>
    <w:rsid w:val="00482331"/>
    <w:rsid w:val="004B16F8"/>
    <w:rsid w:val="00507A4C"/>
    <w:rsid w:val="005247A8"/>
    <w:rsid w:val="0056384E"/>
    <w:rsid w:val="00582100"/>
    <w:rsid w:val="005B5D01"/>
    <w:rsid w:val="00630FED"/>
    <w:rsid w:val="00700317"/>
    <w:rsid w:val="00736396"/>
    <w:rsid w:val="00747B55"/>
    <w:rsid w:val="00760583"/>
    <w:rsid w:val="00774087"/>
    <w:rsid w:val="007A0A08"/>
    <w:rsid w:val="007C5829"/>
    <w:rsid w:val="007C6312"/>
    <w:rsid w:val="007E7002"/>
    <w:rsid w:val="007F0BA4"/>
    <w:rsid w:val="0080770E"/>
    <w:rsid w:val="008509B5"/>
    <w:rsid w:val="00877FBD"/>
    <w:rsid w:val="0088472F"/>
    <w:rsid w:val="008A09F6"/>
    <w:rsid w:val="009040FB"/>
    <w:rsid w:val="009C6644"/>
    <w:rsid w:val="00A10BA3"/>
    <w:rsid w:val="00A21CF6"/>
    <w:rsid w:val="00B15563"/>
    <w:rsid w:val="00B410B6"/>
    <w:rsid w:val="00B60774"/>
    <w:rsid w:val="00B94513"/>
    <w:rsid w:val="00BE07DF"/>
    <w:rsid w:val="00C759B3"/>
    <w:rsid w:val="00C83B58"/>
    <w:rsid w:val="00C90521"/>
    <w:rsid w:val="00C95481"/>
    <w:rsid w:val="00CA455C"/>
    <w:rsid w:val="00CB3F67"/>
    <w:rsid w:val="00D307A3"/>
    <w:rsid w:val="00E125F8"/>
    <w:rsid w:val="00E568F3"/>
    <w:rsid w:val="00E81ACD"/>
    <w:rsid w:val="00ED4FBE"/>
    <w:rsid w:val="00F53CDF"/>
    <w:rsid w:val="00F5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C865"/>
  <w15:chartTrackingRefBased/>
  <w15:docId w15:val="{EF6BB316-29B8-476E-90DF-5448F69C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513"/>
    <w:pPr>
      <w:spacing w:after="160"/>
    </w:pPr>
    <w:rPr>
      <w:rFonts w:eastAsia="Calibri" w:cs="Times New Roman"/>
      <w:kern w:val="2"/>
    </w:rPr>
  </w:style>
  <w:style w:type="paragraph" w:styleId="Heading1">
    <w:name w:val="heading 1"/>
    <w:basedOn w:val="Normal"/>
    <w:next w:val="Normal"/>
    <w:link w:val="Heading1Char"/>
    <w:uiPriority w:val="9"/>
    <w:qFormat/>
    <w:rsid w:val="00B94513"/>
    <w:pPr>
      <w:keepNext/>
      <w:keepLines/>
      <w:spacing w:before="360" w:after="80"/>
      <w:outlineLvl w:val="0"/>
    </w:pPr>
    <w:rPr>
      <w:rFonts w:asciiTheme="majorHAnsi" w:eastAsiaTheme="majorEastAsia" w:hAnsiTheme="majorHAnsi" w:cstheme="majorBidi"/>
      <w:color w:val="2F5496" w:themeColor="accent1" w:themeShade="BF"/>
      <w:kern w:val="0"/>
      <w:sz w:val="40"/>
      <w:szCs w:val="40"/>
    </w:rPr>
  </w:style>
  <w:style w:type="paragraph" w:styleId="Heading2">
    <w:name w:val="heading 2"/>
    <w:basedOn w:val="Normal"/>
    <w:next w:val="Normal"/>
    <w:link w:val="Heading2Char"/>
    <w:uiPriority w:val="9"/>
    <w:semiHidden/>
    <w:unhideWhenUsed/>
    <w:qFormat/>
    <w:rsid w:val="00B94513"/>
    <w:pPr>
      <w:keepNext/>
      <w:keepLines/>
      <w:spacing w:before="160" w:after="80"/>
      <w:outlineLvl w:val="1"/>
    </w:pPr>
    <w:rPr>
      <w:rFonts w:asciiTheme="majorHAnsi" w:eastAsiaTheme="majorEastAsia" w:hAnsiTheme="majorHAnsi" w:cstheme="majorBidi"/>
      <w:color w:val="2F5496" w:themeColor="accent1" w:themeShade="BF"/>
      <w:kern w:val="0"/>
      <w:sz w:val="32"/>
      <w:szCs w:val="32"/>
    </w:rPr>
  </w:style>
  <w:style w:type="paragraph" w:styleId="Heading3">
    <w:name w:val="heading 3"/>
    <w:basedOn w:val="Normal"/>
    <w:next w:val="Normal"/>
    <w:link w:val="Heading3Char"/>
    <w:uiPriority w:val="9"/>
    <w:semiHidden/>
    <w:unhideWhenUsed/>
    <w:qFormat/>
    <w:rsid w:val="00B94513"/>
    <w:pPr>
      <w:keepNext/>
      <w:keepLines/>
      <w:spacing w:before="160" w:after="80"/>
      <w:outlineLvl w:val="2"/>
    </w:pPr>
    <w:rPr>
      <w:rFonts w:asciiTheme="minorHAnsi" w:eastAsiaTheme="majorEastAsia" w:hAnsiTheme="minorHAnsi" w:cstheme="majorBidi"/>
      <w:color w:val="2F5496" w:themeColor="accent1" w:themeShade="BF"/>
      <w:kern w:val="0"/>
      <w:szCs w:val="28"/>
    </w:rPr>
  </w:style>
  <w:style w:type="paragraph" w:styleId="Heading4">
    <w:name w:val="heading 4"/>
    <w:basedOn w:val="Normal"/>
    <w:next w:val="Normal"/>
    <w:link w:val="Heading4Char"/>
    <w:uiPriority w:val="9"/>
    <w:semiHidden/>
    <w:unhideWhenUsed/>
    <w:qFormat/>
    <w:rsid w:val="00B94513"/>
    <w:pPr>
      <w:keepNext/>
      <w:keepLines/>
      <w:spacing w:before="80" w:after="40"/>
      <w:outlineLvl w:val="3"/>
    </w:pPr>
    <w:rPr>
      <w:rFonts w:asciiTheme="minorHAnsi" w:eastAsiaTheme="majorEastAsia" w:hAnsiTheme="minorHAnsi" w:cstheme="majorBidi"/>
      <w:i/>
      <w:iCs/>
      <w:color w:val="2F5496" w:themeColor="accent1" w:themeShade="BF"/>
      <w:kern w:val="0"/>
    </w:rPr>
  </w:style>
  <w:style w:type="paragraph" w:styleId="Heading5">
    <w:name w:val="heading 5"/>
    <w:basedOn w:val="Normal"/>
    <w:next w:val="Normal"/>
    <w:link w:val="Heading5Char"/>
    <w:uiPriority w:val="9"/>
    <w:semiHidden/>
    <w:unhideWhenUsed/>
    <w:qFormat/>
    <w:rsid w:val="00B94513"/>
    <w:pPr>
      <w:keepNext/>
      <w:keepLines/>
      <w:spacing w:before="80" w:after="40"/>
      <w:outlineLvl w:val="4"/>
    </w:pPr>
    <w:rPr>
      <w:rFonts w:asciiTheme="minorHAnsi" w:eastAsiaTheme="majorEastAsia" w:hAnsiTheme="minorHAnsi" w:cstheme="majorBidi"/>
      <w:color w:val="2F5496" w:themeColor="accent1" w:themeShade="BF"/>
      <w:kern w:val="0"/>
    </w:rPr>
  </w:style>
  <w:style w:type="paragraph" w:styleId="Heading6">
    <w:name w:val="heading 6"/>
    <w:basedOn w:val="Normal"/>
    <w:next w:val="Normal"/>
    <w:link w:val="Heading6Char"/>
    <w:uiPriority w:val="9"/>
    <w:semiHidden/>
    <w:unhideWhenUsed/>
    <w:qFormat/>
    <w:rsid w:val="00B94513"/>
    <w:pPr>
      <w:keepNext/>
      <w:keepLines/>
      <w:spacing w:before="40" w:after="0"/>
      <w:outlineLvl w:val="5"/>
    </w:pPr>
    <w:rPr>
      <w:rFonts w:asciiTheme="minorHAnsi" w:eastAsiaTheme="majorEastAsia" w:hAnsiTheme="minorHAnsi"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B94513"/>
    <w:pPr>
      <w:keepNext/>
      <w:keepLines/>
      <w:spacing w:before="40" w:after="0"/>
      <w:outlineLvl w:val="6"/>
    </w:pPr>
    <w:rPr>
      <w:rFonts w:asciiTheme="minorHAnsi" w:eastAsiaTheme="majorEastAsia" w:hAnsiTheme="minorHAnsi" w:cstheme="majorBidi"/>
      <w:color w:val="595959" w:themeColor="text1" w:themeTint="A6"/>
      <w:kern w:val="0"/>
    </w:rPr>
  </w:style>
  <w:style w:type="paragraph" w:styleId="Heading8">
    <w:name w:val="heading 8"/>
    <w:basedOn w:val="Normal"/>
    <w:next w:val="Normal"/>
    <w:link w:val="Heading8Char"/>
    <w:uiPriority w:val="9"/>
    <w:semiHidden/>
    <w:unhideWhenUsed/>
    <w:qFormat/>
    <w:rsid w:val="00B94513"/>
    <w:pPr>
      <w:keepNext/>
      <w:keepLines/>
      <w:spacing w:after="0"/>
      <w:outlineLvl w:val="7"/>
    </w:pPr>
    <w:rPr>
      <w:rFonts w:asciiTheme="minorHAnsi" w:eastAsiaTheme="majorEastAsia" w:hAnsiTheme="minorHAnsi"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B94513"/>
    <w:pPr>
      <w:keepNext/>
      <w:keepLines/>
      <w:spacing w:after="0"/>
      <w:outlineLvl w:val="8"/>
    </w:pPr>
    <w:rPr>
      <w:rFonts w:asciiTheme="minorHAnsi" w:eastAsiaTheme="majorEastAsia" w:hAnsiTheme="minorHAnsi"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51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945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45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513"/>
    <w:pPr>
      <w:numPr>
        <w:ilvl w:val="1"/>
      </w:numPr>
    </w:pPr>
    <w:rPr>
      <w:rFonts w:asciiTheme="minorHAnsi" w:eastAsiaTheme="majorEastAsia" w:hAnsiTheme="minorHAnsi" w:cstheme="majorBidi"/>
      <w:color w:val="595959" w:themeColor="text1" w:themeTint="A6"/>
      <w:spacing w:val="15"/>
      <w:kern w:val="0"/>
      <w:szCs w:val="28"/>
    </w:rPr>
  </w:style>
  <w:style w:type="character" w:customStyle="1" w:styleId="SubtitleChar">
    <w:name w:val="Subtitle Char"/>
    <w:basedOn w:val="DefaultParagraphFont"/>
    <w:link w:val="Subtitle"/>
    <w:uiPriority w:val="11"/>
    <w:rsid w:val="00B9451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94513"/>
    <w:pPr>
      <w:spacing w:before="160"/>
      <w:jc w:val="center"/>
    </w:pPr>
    <w:rPr>
      <w:rFonts w:eastAsiaTheme="minorHAnsi" w:cstheme="minorBidi"/>
      <w:i/>
      <w:iCs/>
      <w:color w:val="404040" w:themeColor="text1" w:themeTint="BF"/>
      <w:kern w:val="0"/>
    </w:rPr>
  </w:style>
  <w:style w:type="character" w:customStyle="1" w:styleId="QuoteChar">
    <w:name w:val="Quote Char"/>
    <w:basedOn w:val="DefaultParagraphFont"/>
    <w:link w:val="Quote"/>
    <w:uiPriority w:val="29"/>
    <w:rsid w:val="00B94513"/>
    <w:rPr>
      <w:i/>
      <w:iCs/>
      <w:color w:val="404040" w:themeColor="text1" w:themeTint="BF"/>
    </w:rPr>
  </w:style>
  <w:style w:type="paragraph" w:styleId="ListParagraph">
    <w:name w:val="List Paragraph"/>
    <w:basedOn w:val="Normal"/>
    <w:uiPriority w:val="34"/>
    <w:qFormat/>
    <w:rsid w:val="00B94513"/>
    <w:pPr>
      <w:spacing w:after="0"/>
      <w:ind w:left="720"/>
      <w:contextualSpacing/>
    </w:pPr>
    <w:rPr>
      <w:rFonts w:eastAsiaTheme="minorHAnsi" w:cstheme="minorBidi"/>
      <w:kern w:val="0"/>
    </w:rPr>
  </w:style>
  <w:style w:type="character" w:styleId="IntenseEmphasis">
    <w:name w:val="Intense Emphasis"/>
    <w:basedOn w:val="DefaultParagraphFont"/>
    <w:uiPriority w:val="21"/>
    <w:qFormat/>
    <w:rsid w:val="00B94513"/>
    <w:rPr>
      <w:i/>
      <w:iCs/>
      <w:color w:val="2F5496" w:themeColor="accent1" w:themeShade="BF"/>
    </w:rPr>
  </w:style>
  <w:style w:type="paragraph" w:styleId="IntenseQuote">
    <w:name w:val="Intense Quote"/>
    <w:basedOn w:val="Normal"/>
    <w:next w:val="Normal"/>
    <w:link w:val="IntenseQuoteChar"/>
    <w:uiPriority w:val="30"/>
    <w:qFormat/>
    <w:rsid w:val="00B94513"/>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0"/>
    </w:rPr>
  </w:style>
  <w:style w:type="character" w:customStyle="1" w:styleId="IntenseQuoteChar">
    <w:name w:val="Intense Quote Char"/>
    <w:basedOn w:val="DefaultParagraphFont"/>
    <w:link w:val="IntenseQuote"/>
    <w:uiPriority w:val="30"/>
    <w:rsid w:val="00B94513"/>
    <w:rPr>
      <w:i/>
      <w:iCs/>
      <w:color w:val="2F5496" w:themeColor="accent1" w:themeShade="BF"/>
    </w:rPr>
  </w:style>
  <w:style w:type="character" w:styleId="IntenseReference">
    <w:name w:val="Intense Reference"/>
    <w:basedOn w:val="DefaultParagraphFont"/>
    <w:uiPriority w:val="32"/>
    <w:qFormat/>
    <w:rsid w:val="00B94513"/>
    <w:rPr>
      <w:b/>
      <w:bCs/>
      <w:smallCaps/>
      <w:color w:val="2F5496" w:themeColor="accent1" w:themeShade="BF"/>
      <w:spacing w:val="5"/>
    </w:rPr>
  </w:style>
  <w:style w:type="character" w:customStyle="1" w:styleId="BodyTextChar1">
    <w:name w:val="Body Text Char1"/>
    <w:link w:val="BodyText"/>
    <w:uiPriority w:val="99"/>
    <w:rsid w:val="00B94513"/>
    <w:rPr>
      <w:rFonts w:cs="Times New Roman"/>
      <w:i/>
      <w:iCs/>
      <w:sz w:val="26"/>
      <w:szCs w:val="26"/>
      <w:shd w:val="clear" w:color="auto" w:fill="FFFFFF"/>
    </w:rPr>
  </w:style>
  <w:style w:type="paragraph" w:styleId="BodyText">
    <w:name w:val="Body Text"/>
    <w:basedOn w:val="Normal"/>
    <w:link w:val="BodyTextChar1"/>
    <w:uiPriority w:val="99"/>
    <w:qFormat/>
    <w:rsid w:val="00B94513"/>
    <w:pPr>
      <w:widowControl w:val="0"/>
      <w:shd w:val="clear" w:color="auto" w:fill="FFFFFF"/>
      <w:spacing w:after="100" w:line="262" w:lineRule="auto"/>
      <w:ind w:firstLine="400"/>
      <w:jc w:val="center"/>
    </w:pPr>
    <w:rPr>
      <w:rFonts w:eastAsiaTheme="minorHAnsi"/>
      <w:i/>
      <w:iCs/>
      <w:kern w:val="0"/>
      <w:sz w:val="26"/>
      <w:szCs w:val="26"/>
    </w:rPr>
  </w:style>
  <w:style w:type="character" w:customStyle="1" w:styleId="BodyTextChar">
    <w:name w:val="Body Text Char"/>
    <w:basedOn w:val="DefaultParagraphFont"/>
    <w:uiPriority w:val="99"/>
    <w:semiHidden/>
    <w:rsid w:val="00B94513"/>
    <w:rPr>
      <w:rFonts w:eastAsia="Calibri" w:cs="Times New Roman"/>
      <w:kern w:val="2"/>
    </w:rPr>
  </w:style>
  <w:style w:type="table" w:styleId="TableGrid">
    <w:name w:val="Table Grid"/>
    <w:basedOn w:val="TableNormal"/>
    <w:uiPriority w:val="39"/>
    <w:rsid w:val="00B94513"/>
    <w:pPr>
      <w:spacing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B94513"/>
    <w:rPr>
      <w:rFonts w:eastAsia="Times New Roman" w:cs="Times New Roman"/>
      <w:i/>
      <w:iCs/>
      <w:sz w:val="26"/>
      <w:szCs w:val="26"/>
      <w:shd w:val="clear" w:color="auto" w:fill="FFFFFF"/>
    </w:rPr>
  </w:style>
  <w:style w:type="paragraph" w:customStyle="1" w:styleId="Vnbnnidung0">
    <w:name w:val="Văn bản nội dung"/>
    <w:basedOn w:val="Normal"/>
    <w:link w:val="Vnbnnidung"/>
    <w:rsid w:val="00B94513"/>
    <w:pPr>
      <w:widowControl w:val="0"/>
      <w:shd w:val="clear" w:color="auto" w:fill="FFFFFF"/>
      <w:spacing w:after="100" w:line="240" w:lineRule="auto"/>
      <w:ind w:firstLine="400"/>
    </w:pPr>
    <w:rPr>
      <w:rFonts w:eastAsia="Times New Roman"/>
      <w:i/>
      <w:iCs/>
      <w:kern w:val="0"/>
      <w:sz w:val="26"/>
      <w:szCs w:val="26"/>
    </w:rPr>
  </w:style>
  <w:style w:type="character" w:customStyle="1" w:styleId="Tablecaption">
    <w:name w:val="Table caption_"/>
    <w:link w:val="Tablecaption0"/>
    <w:uiPriority w:val="99"/>
    <w:rsid w:val="00B94513"/>
    <w:rPr>
      <w:rFonts w:cs="Times New Roman"/>
      <w:sz w:val="26"/>
      <w:szCs w:val="26"/>
      <w:shd w:val="clear" w:color="auto" w:fill="FFFFFF"/>
    </w:rPr>
  </w:style>
  <w:style w:type="paragraph" w:customStyle="1" w:styleId="Tablecaption0">
    <w:name w:val="Table caption"/>
    <w:basedOn w:val="Normal"/>
    <w:link w:val="Tablecaption"/>
    <w:uiPriority w:val="99"/>
    <w:rsid w:val="00B94513"/>
    <w:pPr>
      <w:widowControl w:val="0"/>
      <w:shd w:val="clear" w:color="auto" w:fill="FFFFFF"/>
      <w:spacing w:after="0"/>
      <w:ind w:firstLine="720"/>
      <w:jc w:val="center"/>
    </w:pPr>
    <w:rPr>
      <w:rFonts w:eastAsiaTheme="minorHAnsi"/>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Trieu van ha Trieu van ha</dc:creator>
  <cp:keywords/>
  <dc:description/>
  <cp:lastModifiedBy>Trieu van ha Trieu van ha</cp:lastModifiedBy>
  <cp:revision>4</cp:revision>
  <dcterms:created xsi:type="dcterms:W3CDTF">2025-11-03T07:17:00Z</dcterms:created>
  <dcterms:modified xsi:type="dcterms:W3CDTF">2025-11-04T01:44:00Z</dcterms:modified>
</cp:coreProperties>
</file>